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reconocimiento por tesis doctoral</w:t>
      </w:r>
    </w:p>
    <w:p>
      <w:pPr>
        <w:spacing w:after="100"/>
      </w:pPr>
      <w:r>
        <w:rPr>
          <w:b/>
          <w:sz w:val="20"/>
        </w:rPr>
        <w:t>S5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Tesis doctoral</w:t>
      </w:r>
    </w:p>
    <w:p>
      <w:pPr>
        <w:spacing w:after="100"/>
      </w:pPr>
      <w:r>
        <w:rPr>
          <w:b/>
        </w:rPr>
        <w:t xml:space="preserve">Título de la tesis: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Universidad y fecha de defensa y aprobación: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Enlace al repositorio o registro institucional, si está disponible: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  <w:sz w:val="20"/>
        </w:rPr>
        <w:t>Importe solicitado: 325 euros. Una sola concesión por la misma tesis. No se presentan facturas.</w:t>
      </w:r>
    </w:p>
    <w:p>
      <w:pPr>
        <w:spacing w:after="100"/>
      </w:pPr>
      <w:r>
        <w:rPr>
          <w:b/>
        </w:rPr>
        <w:t xml:space="preserve">Resumen de la aportación a los cuidados, hasta 300 palabras: </w:t>
      </w:r>
      <w:r>
        <w:rPr>
          <w:color w:val="646464"/>
        </w:rPr>
        <w:t>[Escriba aquí]</w:t>
      </w:r>
    </w:p>
    <w:p>
      <w:pPr>
        <w:spacing w:after="240"/>
      </w:pPr>
      <w:r/>
    </w:p>
    <w:p>
      <w:pPr>
        <w:spacing w:after="100"/>
      </w:pPr>
      <w:r>
        <w:rPr>
          <w:sz w:val="18"/>
        </w:rPr>
        <w:t>Puede ampliar este espacio dentro del Word. No se exige una memoria adicional.</w:t>
      </w:r>
    </w:p>
    <w:p>
      <w:pPr>
        <w:pStyle w:val="Heading1"/>
      </w:pPr>
      <w:r>
        <w:t>Acreditación y compatibilidad</w:t>
      </w:r>
    </w:p>
    <w:p>
      <w:pPr>
        <w:spacing w:after="100"/>
      </w:pPr>
      <w:r>
        <w:rPr>
          <w:sz w:val="19"/>
        </w:rPr>
        <w:t>Adjunte el certificado universitario o un enlace institucional que acredite defensa, fecha y aprobación. Si existe otra ayuda doctoral con restricciones de compatibilidad, indique cuál y aporte esa condición.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 El Colegio podrá difundir el resumen con reconocimiento de mi autoría.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reconocimiento por tesis doctoral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